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8773" w14:textId="4C522C5B" w:rsidR="008015EC" w:rsidRDefault="008015EC" w:rsidP="008015EC">
      <w:pPr>
        <w:rPr>
          <w:rFonts w:ascii="Arial Narrow" w:hAnsi="Arial Narrow"/>
          <w:b/>
          <w:sz w:val="26"/>
          <w:szCs w:val="26"/>
        </w:rPr>
      </w:pPr>
    </w:p>
    <w:p w14:paraId="4274E67F" w14:textId="1D8A4090" w:rsidR="008015EC" w:rsidRPr="00F54AA4" w:rsidRDefault="008015EC" w:rsidP="008015EC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  <w:r w:rsidRPr="00F54AA4">
        <w:rPr>
          <w:rFonts w:ascii="Arial Narrow" w:hAnsi="Arial Narrow"/>
          <w:b/>
          <w:sz w:val="26"/>
          <w:szCs w:val="26"/>
        </w:rPr>
        <w:t xml:space="preserve">Rapport </w:t>
      </w:r>
      <w:r>
        <w:rPr>
          <w:rFonts w:ascii="Arial Narrow" w:hAnsi="Arial Narrow"/>
          <w:b/>
          <w:sz w:val="26"/>
          <w:szCs w:val="26"/>
        </w:rPr>
        <w:t>intermédiaire</w:t>
      </w:r>
      <w:r w:rsidRPr="00F54AA4">
        <w:rPr>
          <w:rFonts w:ascii="Arial Narrow" w:hAnsi="Arial Narrow"/>
          <w:b/>
          <w:sz w:val="26"/>
          <w:szCs w:val="26"/>
        </w:rPr>
        <w:t xml:space="preserve"> pour </w:t>
      </w:r>
      <w:r w:rsidR="00E37172">
        <w:rPr>
          <w:rFonts w:ascii="Arial Narrow" w:hAnsi="Arial Narrow"/>
          <w:b/>
          <w:sz w:val="26"/>
          <w:szCs w:val="26"/>
        </w:rPr>
        <w:t>l’a</w:t>
      </w:r>
      <w:r w:rsidRPr="00F54AA4">
        <w:rPr>
          <w:rFonts w:ascii="Arial Narrow" w:hAnsi="Arial Narrow"/>
          <w:b/>
          <w:sz w:val="26"/>
          <w:szCs w:val="26"/>
        </w:rPr>
        <w:t>ppel de projets</w:t>
      </w:r>
      <w:r w:rsidR="00447B1E">
        <w:rPr>
          <w:rFonts w:ascii="Arial Narrow" w:hAnsi="Arial Narrow"/>
          <w:b/>
          <w:sz w:val="26"/>
          <w:szCs w:val="26"/>
        </w:rPr>
        <w:t xml:space="preserve"> Approches et Expérimentation en l</w:t>
      </w:r>
      <w:r>
        <w:rPr>
          <w:rFonts w:ascii="Arial Narrow" w:hAnsi="Arial Narrow"/>
          <w:b/>
          <w:sz w:val="26"/>
          <w:szCs w:val="26"/>
        </w:rPr>
        <w:t xml:space="preserve">ittératie, numératie, </w:t>
      </w:r>
      <w:r w:rsidR="00447B1E">
        <w:rPr>
          <w:rFonts w:ascii="Arial Narrow" w:hAnsi="Arial Narrow"/>
          <w:b/>
          <w:sz w:val="26"/>
          <w:szCs w:val="26"/>
        </w:rPr>
        <w:t>et l</w:t>
      </w:r>
      <w:r>
        <w:rPr>
          <w:rFonts w:ascii="Arial Narrow" w:hAnsi="Arial Narrow"/>
          <w:b/>
          <w:sz w:val="26"/>
          <w:szCs w:val="26"/>
        </w:rPr>
        <w:t>ittératie numérique</w:t>
      </w:r>
    </w:p>
    <w:p w14:paraId="19BB7C91" w14:textId="77777777" w:rsidR="008015EC" w:rsidRDefault="008015EC" w:rsidP="008015EC">
      <w:pPr>
        <w:jc w:val="center"/>
        <w:rPr>
          <w:rFonts w:ascii="Arial Narrow" w:hAnsi="Arial Narrow"/>
        </w:rPr>
      </w:pPr>
      <w:r w:rsidRPr="00F54AA4">
        <w:rPr>
          <w:rFonts w:ascii="Arial Narrow" w:hAnsi="Arial Narrow"/>
        </w:rPr>
        <w:t xml:space="preserve">Programme Évolution-Compétences </w:t>
      </w:r>
      <w:r>
        <w:rPr>
          <w:rFonts w:ascii="Arial Narrow" w:hAnsi="Arial Narrow"/>
        </w:rPr>
        <w:t xml:space="preserve">| </w:t>
      </w:r>
      <w:r w:rsidRPr="00F54AA4">
        <w:rPr>
          <w:rFonts w:ascii="Arial Narrow" w:hAnsi="Arial Narrow"/>
        </w:rPr>
        <w:t>Volet Innovation et connaissance</w:t>
      </w:r>
    </w:p>
    <w:p w14:paraId="73745D8B" w14:textId="77777777" w:rsidR="008015EC" w:rsidRDefault="008015EC" w:rsidP="008015EC">
      <w:pPr>
        <w:jc w:val="center"/>
        <w:rPr>
          <w:rFonts w:ascii="Arial Narrow" w:hAnsi="Arial Narrow"/>
        </w:rPr>
      </w:pPr>
    </w:p>
    <w:p w14:paraId="0AC7DBAB" w14:textId="47E8DB98" w:rsidR="00753EB3" w:rsidRPr="002975DE" w:rsidRDefault="00753EB3" w:rsidP="003F75C1">
      <w:pPr>
        <w:ind w:left="-993" w:right="-1283"/>
        <w:jc w:val="center"/>
        <w:rPr>
          <w:rFonts w:ascii="Arial Narrow" w:hAnsi="Arial Narrow"/>
          <w:b/>
          <w:bCs/>
          <w:sz w:val="28"/>
          <w:szCs w:val="28"/>
        </w:rPr>
      </w:pPr>
      <w:r w:rsidRPr="002975DE">
        <w:rPr>
          <w:rFonts w:ascii="Arial Narrow" w:hAnsi="Arial Narrow"/>
          <w:b/>
          <w:bCs/>
          <w:sz w:val="28"/>
          <w:szCs w:val="28"/>
        </w:rPr>
        <w:t xml:space="preserve">Remplir </w:t>
      </w:r>
      <w:r w:rsidR="002975DE" w:rsidRPr="002975DE">
        <w:rPr>
          <w:rFonts w:ascii="Arial Narrow" w:hAnsi="Arial Narrow"/>
          <w:b/>
          <w:bCs/>
          <w:sz w:val="28"/>
          <w:szCs w:val="28"/>
        </w:rPr>
        <w:t xml:space="preserve">et soumettre au MESS </w:t>
      </w:r>
      <w:r w:rsidR="002975DE" w:rsidRPr="003F75C1">
        <w:rPr>
          <w:rFonts w:ascii="Arial Narrow" w:hAnsi="Arial Narrow"/>
          <w:b/>
          <w:bCs/>
          <w:sz w:val="28"/>
          <w:szCs w:val="28"/>
          <w:u w:val="single"/>
        </w:rPr>
        <w:t>au plus tard 6 mois</w:t>
      </w:r>
      <w:r w:rsidR="002975DE" w:rsidRPr="002975DE">
        <w:rPr>
          <w:rFonts w:ascii="Arial Narrow" w:hAnsi="Arial Narrow"/>
          <w:b/>
          <w:bCs/>
          <w:sz w:val="28"/>
          <w:szCs w:val="28"/>
        </w:rPr>
        <w:t xml:space="preserve"> suivant la date de la signature de l’entente.</w:t>
      </w:r>
    </w:p>
    <w:p w14:paraId="6F261FCE" w14:textId="77777777" w:rsidR="008015EC" w:rsidRDefault="008015EC" w:rsidP="008015EC">
      <w:pPr>
        <w:rPr>
          <w:rFonts w:ascii="Arial Narrow" w:hAnsi="Arial Narrow"/>
        </w:rPr>
      </w:pPr>
    </w:p>
    <w:tbl>
      <w:tblPr>
        <w:tblW w:w="10363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8758"/>
      </w:tblGrid>
      <w:tr w:rsidR="008015EC" w:rsidRPr="001B1C8B" w14:paraId="22966D84" w14:textId="77777777" w:rsidTr="00E017E3">
        <w:trPr>
          <w:cantSplit/>
          <w:trHeight w:val="111"/>
        </w:trPr>
        <w:tc>
          <w:tcPr>
            <w:tcW w:w="1605" w:type="dxa"/>
            <w:shd w:val="clear" w:color="auto" w:fill="0070C0"/>
            <w:vAlign w:val="center"/>
          </w:tcPr>
          <w:p w14:paraId="79721144" w14:textId="77777777" w:rsidR="008015EC" w:rsidRPr="001B1C8B" w:rsidRDefault="008015EC" w:rsidP="00D8144F">
            <w:pPr>
              <w:pStyle w:val="En-tte"/>
              <w:tabs>
                <w:tab w:val="clear" w:pos="4320"/>
                <w:tab w:val="clear" w:pos="8640"/>
              </w:tabs>
              <w:spacing w:before="240" w:after="240"/>
              <w:ind w:righ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1</w:t>
            </w:r>
          </w:p>
        </w:tc>
        <w:tc>
          <w:tcPr>
            <w:tcW w:w="8758" w:type="dxa"/>
            <w:shd w:val="clear" w:color="auto" w:fill="2E74B5" w:themeFill="accent5" w:themeFillShade="BF"/>
          </w:tcPr>
          <w:p w14:paraId="280D5584" w14:textId="77777777" w:rsidR="008015EC" w:rsidRPr="001B1C8B" w:rsidRDefault="008015EC" w:rsidP="00D8144F">
            <w:pPr>
              <w:tabs>
                <w:tab w:val="left" w:pos="1080"/>
                <w:tab w:val="left" w:pos="3240"/>
                <w:tab w:val="left" w:pos="5940"/>
                <w:tab w:val="right" w:pos="10080"/>
              </w:tabs>
              <w:spacing w:before="240" w:after="240"/>
              <w:ind w:right="-102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Renseignements généraux sur le projet (à remplir par le MESS)</w:t>
            </w:r>
          </w:p>
        </w:tc>
      </w:tr>
      <w:tr w:rsidR="008015EC" w:rsidRPr="001B1C8B" w14:paraId="52E8A450" w14:textId="77777777" w:rsidTr="00D4168B">
        <w:trPr>
          <w:trHeight w:val="258"/>
        </w:trPr>
        <w:tc>
          <w:tcPr>
            <w:tcW w:w="10363" w:type="dxa"/>
            <w:gridSpan w:val="2"/>
          </w:tcPr>
          <w:p w14:paraId="7FF41C25" w14:textId="77777777" w:rsidR="008015EC" w:rsidRPr="001B1C8B" w:rsidRDefault="008015EC" w:rsidP="00D8144F">
            <w:pPr>
              <w:tabs>
                <w:tab w:val="left" w:pos="1190"/>
                <w:tab w:val="right" w:pos="10080"/>
              </w:tabs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1C8B">
              <w:rPr>
                <w:rFonts w:ascii="Arial" w:hAnsi="Arial" w:cs="Arial"/>
                <w:sz w:val="22"/>
                <w:szCs w:val="22"/>
              </w:rPr>
              <w:t xml:space="preserve">Nom de l’organisme : </w:t>
            </w:r>
          </w:p>
        </w:tc>
      </w:tr>
      <w:tr w:rsidR="008015EC" w:rsidRPr="001B1C8B" w14:paraId="5848B681" w14:textId="77777777" w:rsidTr="00D4168B">
        <w:trPr>
          <w:trHeight w:val="258"/>
        </w:trPr>
        <w:tc>
          <w:tcPr>
            <w:tcW w:w="10363" w:type="dxa"/>
            <w:gridSpan w:val="2"/>
          </w:tcPr>
          <w:p w14:paraId="41F4680E" w14:textId="77777777" w:rsidR="008015EC" w:rsidRPr="001B1C8B" w:rsidRDefault="008015EC" w:rsidP="00D8144F">
            <w:pPr>
              <w:tabs>
                <w:tab w:val="left" w:pos="1190"/>
                <w:tab w:val="right" w:pos="10080"/>
              </w:tabs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1C8B">
              <w:rPr>
                <w:rFonts w:ascii="Arial" w:hAnsi="Arial" w:cs="Arial"/>
                <w:sz w:val="22"/>
                <w:szCs w:val="22"/>
              </w:rPr>
              <w:t xml:space="preserve">Titre du projet : </w:t>
            </w:r>
          </w:p>
        </w:tc>
      </w:tr>
      <w:tr w:rsidR="008015EC" w:rsidRPr="001B1C8B" w14:paraId="0688E269" w14:textId="77777777" w:rsidTr="00D4168B">
        <w:trPr>
          <w:trHeight w:val="258"/>
        </w:trPr>
        <w:tc>
          <w:tcPr>
            <w:tcW w:w="10363" w:type="dxa"/>
            <w:gridSpan w:val="2"/>
          </w:tcPr>
          <w:p w14:paraId="788E4F66" w14:textId="77777777" w:rsidR="008015EC" w:rsidRPr="001B1C8B" w:rsidRDefault="008015EC" w:rsidP="00D8144F">
            <w:pPr>
              <w:tabs>
                <w:tab w:val="left" w:pos="1190"/>
                <w:tab w:val="right" w:pos="10080"/>
              </w:tabs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1C8B">
              <w:rPr>
                <w:rFonts w:ascii="Arial" w:hAnsi="Arial" w:cs="Arial"/>
                <w:sz w:val="22"/>
                <w:szCs w:val="22"/>
              </w:rPr>
              <w:t xml:space="preserve">Date du début de l’entente : </w:t>
            </w:r>
          </w:p>
        </w:tc>
      </w:tr>
      <w:tr w:rsidR="008015EC" w:rsidRPr="001B1C8B" w14:paraId="7BFE6227" w14:textId="77777777" w:rsidTr="00D4168B">
        <w:trPr>
          <w:trHeight w:val="258"/>
        </w:trPr>
        <w:tc>
          <w:tcPr>
            <w:tcW w:w="10363" w:type="dxa"/>
            <w:gridSpan w:val="2"/>
          </w:tcPr>
          <w:p w14:paraId="4C628E6A" w14:textId="5CF8E738" w:rsidR="008015EC" w:rsidRPr="001B1C8B" w:rsidRDefault="008015EC" w:rsidP="00D8144F">
            <w:pPr>
              <w:tabs>
                <w:tab w:val="left" w:pos="1190"/>
                <w:tab w:val="right" w:pos="10080"/>
              </w:tabs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1C8B">
              <w:rPr>
                <w:rFonts w:ascii="Arial" w:hAnsi="Arial" w:cs="Arial"/>
                <w:sz w:val="22"/>
                <w:szCs w:val="22"/>
              </w:rPr>
              <w:t xml:space="preserve">Professions ou métiers visés : </w:t>
            </w:r>
          </w:p>
        </w:tc>
      </w:tr>
      <w:tr w:rsidR="008015EC" w:rsidRPr="001B1C8B" w14:paraId="04BF30C3" w14:textId="77777777" w:rsidTr="00D4168B">
        <w:trPr>
          <w:trHeight w:val="258"/>
        </w:trPr>
        <w:tc>
          <w:tcPr>
            <w:tcW w:w="10363" w:type="dxa"/>
            <w:gridSpan w:val="2"/>
          </w:tcPr>
          <w:p w14:paraId="690876B7" w14:textId="7201E9ED" w:rsidR="008015EC" w:rsidRPr="001B1C8B" w:rsidRDefault="008015EC" w:rsidP="00D8144F">
            <w:pPr>
              <w:tabs>
                <w:tab w:val="left" w:pos="1190"/>
                <w:tab w:val="right" w:pos="10080"/>
              </w:tabs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1C8B">
              <w:rPr>
                <w:rFonts w:ascii="Arial" w:hAnsi="Arial" w:cs="Arial"/>
                <w:sz w:val="22"/>
                <w:szCs w:val="22"/>
              </w:rPr>
              <w:t xml:space="preserve">Nombre de participants visée : </w:t>
            </w:r>
          </w:p>
        </w:tc>
      </w:tr>
    </w:tbl>
    <w:p w14:paraId="056E680A" w14:textId="77777777" w:rsidR="008015EC" w:rsidRPr="001B1C8B" w:rsidRDefault="008015EC" w:rsidP="00781926">
      <w:pPr>
        <w:spacing w:after="240"/>
        <w:rPr>
          <w:rFonts w:ascii="Arial" w:hAnsi="Arial" w:cs="Arial"/>
          <w:b/>
          <w:sz w:val="22"/>
          <w:szCs w:val="22"/>
        </w:rPr>
      </w:pPr>
    </w:p>
    <w:tbl>
      <w:tblPr>
        <w:tblW w:w="10312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7"/>
        <w:gridCol w:w="8715"/>
      </w:tblGrid>
      <w:tr w:rsidR="00447B1E" w:rsidRPr="001B1C8B" w14:paraId="10619D8A" w14:textId="77777777" w:rsidTr="00E017E3">
        <w:trPr>
          <w:cantSplit/>
          <w:trHeight w:val="141"/>
        </w:trPr>
        <w:tc>
          <w:tcPr>
            <w:tcW w:w="1597" w:type="dxa"/>
            <w:shd w:val="clear" w:color="auto" w:fill="2E74B5" w:themeFill="accent5" w:themeFillShade="BF"/>
            <w:vAlign w:val="center"/>
          </w:tcPr>
          <w:p w14:paraId="3F151315" w14:textId="77777777" w:rsidR="00447B1E" w:rsidRPr="001B1C8B" w:rsidRDefault="00447B1E" w:rsidP="00781926">
            <w:pPr>
              <w:pStyle w:val="En-tte"/>
              <w:tabs>
                <w:tab w:val="clear" w:pos="4320"/>
                <w:tab w:val="clear" w:pos="8640"/>
              </w:tabs>
              <w:spacing w:before="240" w:after="240"/>
              <w:ind w:right="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2</w:t>
            </w:r>
          </w:p>
        </w:tc>
        <w:tc>
          <w:tcPr>
            <w:tcW w:w="8715" w:type="dxa"/>
            <w:shd w:val="clear" w:color="auto" w:fill="2E74B5" w:themeFill="accent5" w:themeFillShade="BF"/>
          </w:tcPr>
          <w:p w14:paraId="2689D29D" w14:textId="77777777" w:rsidR="00447B1E" w:rsidRPr="001B1C8B" w:rsidRDefault="00447B1E" w:rsidP="00781926">
            <w:pPr>
              <w:tabs>
                <w:tab w:val="left" w:pos="1080"/>
                <w:tab w:val="left" w:pos="3240"/>
                <w:tab w:val="left" w:pos="5940"/>
                <w:tab w:val="right" w:pos="10080"/>
              </w:tabs>
              <w:spacing w:before="240" w:after="240"/>
              <w:ind w:right="102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Déroulement du projet</w:t>
            </w:r>
          </w:p>
        </w:tc>
      </w:tr>
    </w:tbl>
    <w:p w14:paraId="15421982" w14:textId="290EF0B5" w:rsidR="00511CA3" w:rsidRPr="001B1C8B" w:rsidRDefault="00447B1E" w:rsidP="00F133F2">
      <w:pPr>
        <w:pStyle w:val="Paragraphedeliste"/>
        <w:numPr>
          <w:ilvl w:val="0"/>
          <w:numId w:val="5"/>
        </w:numPr>
        <w:spacing w:after="240"/>
        <w:ind w:right="-856"/>
        <w:contextualSpacing w:val="0"/>
        <w:rPr>
          <w:rFonts w:ascii="Arial" w:hAnsi="Arial" w:cs="Arial"/>
          <w:bCs/>
          <w:sz w:val="22"/>
          <w:szCs w:val="22"/>
        </w:rPr>
      </w:pPr>
      <w:r w:rsidRPr="001B1C8B">
        <w:rPr>
          <w:rFonts w:ascii="Arial" w:hAnsi="Arial" w:cs="Arial"/>
          <w:bCs/>
          <w:sz w:val="22"/>
          <w:szCs w:val="22"/>
        </w:rPr>
        <w:t>Le projet répond à quels objectifs de l’appel de projets ?</w:t>
      </w:r>
      <w:r w:rsidR="00511CA3" w:rsidRPr="001B1C8B">
        <w:rPr>
          <w:rFonts w:ascii="Arial" w:hAnsi="Arial" w:cs="Arial"/>
          <w:bCs/>
          <w:sz w:val="22"/>
          <w:szCs w:val="22"/>
        </w:rPr>
        <w:t xml:space="preserve"> (</w:t>
      </w:r>
      <w:r w:rsidR="002F12B6" w:rsidRPr="001B1C8B">
        <w:rPr>
          <w:rFonts w:ascii="Arial" w:hAnsi="Arial" w:cs="Arial"/>
          <w:bCs/>
          <w:sz w:val="22"/>
          <w:szCs w:val="22"/>
        </w:rPr>
        <w:t>Cochez</w:t>
      </w:r>
      <w:r w:rsidR="00511CA3" w:rsidRPr="001B1C8B">
        <w:rPr>
          <w:rFonts w:ascii="Arial" w:hAnsi="Arial" w:cs="Arial"/>
          <w:bCs/>
          <w:sz w:val="22"/>
          <w:szCs w:val="22"/>
        </w:rPr>
        <w:t xml:space="preserve"> le ou les objectifs pertinents pour votre projet)</w:t>
      </w:r>
    </w:p>
    <w:tbl>
      <w:tblPr>
        <w:tblStyle w:val="Grilledutableau"/>
        <w:tblW w:w="101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134"/>
      </w:tblGrid>
      <w:tr w:rsidR="00511CA3" w:rsidRPr="001B1C8B" w14:paraId="27EB115B" w14:textId="77777777" w:rsidTr="007E4C2C">
        <w:trPr>
          <w:trHeight w:val="634"/>
        </w:trPr>
        <w:tc>
          <w:tcPr>
            <w:tcW w:w="10134" w:type="dxa"/>
          </w:tcPr>
          <w:p w14:paraId="125026BE" w14:textId="139B5807" w:rsidR="00511CA3" w:rsidRPr="001B1C8B" w:rsidRDefault="00000000" w:rsidP="007E4C2C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Mincho" w:hAnsi="Arial" w:cs="Arial"/>
                  <w:sz w:val="22"/>
                  <w:szCs w:val="22"/>
                  <w:lang w:val="fr-FR" w:eastAsia="fr-FR"/>
                </w:rPr>
                <w:id w:val="203515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A9C">
                  <w:rPr>
                    <w:rFonts w:ascii="MS Gothic" w:eastAsia="MS Gothic" w:hAnsi="MS Gothic" w:cs="Arial" w:hint="eastAsia"/>
                    <w:sz w:val="22"/>
                    <w:szCs w:val="22"/>
                    <w:lang w:val="fr-FR" w:eastAsia="fr-FR"/>
                  </w:rPr>
                  <w:t>☐</w:t>
                </w:r>
              </w:sdtContent>
            </w:sdt>
            <w:r w:rsidR="00511CA3" w:rsidRPr="001B1C8B">
              <w:rPr>
                <w:rFonts w:ascii="Arial" w:eastAsia="MS Mincho" w:hAnsi="Arial" w:cs="Arial"/>
                <w:sz w:val="22"/>
                <w:szCs w:val="22"/>
                <w:lang w:val="fr-FR" w:eastAsia="fr-FR"/>
              </w:rPr>
              <w:t xml:space="preserve"> Augmenter les connaissances des entreprises, de leur personnel et des partenaires du marché du travail relatives au maintien et au développement des compétences en littératie, numératie et en littératie numérique</w:t>
            </w:r>
            <w:r w:rsidR="00511CA3" w:rsidRPr="001B1C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11CA3" w:rsidRPr="001B1C8B" w14:paraId="6FA7E406" w14:textId="77777777" w:rsidTr="007E4C2C">
        <w:trPr>
          <w:trHeight w:val="561"/>
        </w:trPr>
        <w:tc>
          <w:tcPr>
            <w:tcW w:w="10134" w:type="dxa"/>
          </w:tcPr>
          <w:p w14:paraId="00058ABB" w14:textId="77777777" w:rsidR="00511CA3" w:rsidRPr="001B1C8B" w:rsidRDefault="00000000" w:rsidP="007E4C2C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Mincho" w:hAnsi="Arial" w:cs="Arial"/>
                  <w:sz w:val="22"/>
                  <w:szCs w:val="22"/>
                  <w:lang w:val="fr-FR" w:eastAsia="fr-FR"/>
                </w:rPr>
                <w:id w:val="-207851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CA3" w:rsidRPr="001B1C8B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 w:eastAsia="fr-FR"/>
                  </w:rPr>
                  <w:t>☐</w:t>
                </w:r>
              </w:sdtContent>
            </w:sdt>
            <w:r w:rsidR="00511CA3" w:rsidRPr="001B1C8B">
              <w:rPr>
                <w:rFonts w:ascii="Arial" w:eastAsia="MS Mincho" w:hAnsi="Arial" w:cs="Arial"/>
                <w:sz w:val="22"/>
                <w:szCs w:val="22"/>
                <w:lang w:val="fr-FR" w:eastAsia="fr-FR"/>
              </w:rPr>
              <w:t xml:space="preserve"> Identifier, développer, expérimenter et évaluer de nouvelles façons de faire relativement au maintien et au développement des compétences de littératie, numératie et de littératie numérique</w:t>
            </w:r>
            <w:r w:rsidR="00511CA3" w:rsidRPr="001B1C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11CA3" w:rsidRPr="001B1C8B" w14:paraId="3794F69B" w14:textId="77777777" w:rsidTr="007E4C2C">
        <w:trPr>
          <w:trHeight w:val="555"/>
        </w:trPr>
        <w:tc>
          <w:tcPr>
            <w:tcW w:w="10134" w:type="dxa"/>
          </w:tcPr>
          <w:p w14:paraId="16E3ADF3" w14:textId="77777777" w:rsidR="00511CA3" w:rsidRPr="001B1C8B" w:rsidRDefault="00000000" w:rsidP="007E4C2C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Mincho" w:hAnsi="Arial" w:cs="Arial"/>
                  <w:sz w:val="22"/>
                  <w:szCs w:val="22"/>
                  <w:lang w:val="fr-FR" w:eastAsia="fr-FR"/>
                </w:rPr>
                <w:id w:val="-31765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CA3" w:rsidRPr="001B1C8B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 w:eastAsia="fr-FR"/>
                  </w:rPr>
                  <w:t>☐</w:t>
                </w:r>
              </w:sdtContent>
            </w:sdt>
            <w:r w:rsidR="00511CA3" w:rsidRPr="001B1C8B">
              <w:rPr>
                <w:rFonts w:ascii="Arial" w:eastAsia="MS Mincho" w:hAnsi="Arial" w:cs="Arial"/>
                <w:sz w:val="22"/>
                <w:szCs w:val="22"/>
                <w:lang w:val="fr-FR" w:eastAsia="fr-FR"/>
              </w:rPr>
              <w:t xml:space="preserve"> </w:t>
            </w:r>
            <w:r w:rsidR="00511CA3" w:rsidRPr="001B1C8B">
              <w:rPr>
                <w:rFonts w:ascii="Arial" w:hAnsi="Arial" w:cs="Arial"/>
                <w:sz w:val="22"/>
                <w:szCs w:val="22"/>
                <w:lang w:val="fr-FR"/>
              </w:rPr>
              <w:t>Valoriser la connaissance des besoins en matière de développement des compétences de littératie, numératie et de littératie numérique</w:t>
            </w:r>
            <w:r w:rsidR="00511CA3" w:rsidRPr="001B1C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11CA3" w:rsidRPr="001B1C8B" w14:paraId="7668F3A0" w14:textId="77777777" w:rsidTr="007E4C2C">
        <w:trPr>
          <w:trHeight w:val="563"/>
        </w:trPr>
        <w:tc>
          <w:tcPr>
            <w:tcW w:w="10134" w:type="dxa"/>
          </w:tcPr>
          <w:p w14:paraId="68C55C0B" w14:textId="4BE9CCE6" w:rsidR="00511CA3" w:rsidRPr="001B1C8B" w:rsidRDefault="00000000" w:rsidP="007E4C2C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eastAsia="MS Mincho" w:hAnsi="Arial" w:cs="Arial"/>
                  <w:sz w:val="22"/>
                  <w:szCs w:val="22"/>
                  <w:lang w:val="fr-FR" w:eastAsia="fr-FR"/>
                </w:rPr>
                <w:id w:val="-8182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CA3" w:rsidRPr="001B1C8B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 w:eastAsia="fr-FR"/>
                  </w:rPr>
                  <w:t>☐</w:t>
                </w:r>
              </w:sdtContent>
            </w:sdt>
            <w:r w:rsidR="00511CA3" w:rsidRPr="001B1C8B">
              <w:rPr>
                <w:rFonts w:ascii="Arial" w:eastAsia="MS Mincho" w:hAnsi="Arial" w:cs="Arial"/>
                <w:sz w:val="22"/>
                <w:szCs w:val="22"/>
                <w:lang w:val="fr-FR" w:eastAsia="fr-FR"/>
              </w:rPr>
              <w:t xml:space="preserve"> Favoriser l’adhésion des entreprises et des individus au développement en continu des compétences en littératie, numératie et littératie numérique.</w:t>
            </w:r>
          </w:p>
        </w:tc>
      </w:tr>
    </w:tbl>
    <w:p w14:paraId="4432BBA8" w14:textId="237CE46B" w:rsidR="00A80938" w:rsidRPr="00F955E2" w:rsidRDefault="0070725D" w:rsidP="00DB7AC4">
      <w:pPr>
        <w:pStyle w:val="Paragraphedeliste"/>
        <w:numPr>
          <w:ilvl w:val="0"/>
          <w:numId w:val="5"/>
        </w:numPr>
        <w:spacing w:after="240"/>
        <w:ind w:right="856"/>
        <w:rPr>
          <w:rFonts w:ascii="Arial" w:hAnsi="Arial" w:cs="Arial"/>
          <w:b/>
          <w:sz w:val="22"/>
          <w:szCs w:val="22"/>
        </w:rPr>
      </w:pPr>
      <w:r w:rsidRPr="00F955E2">
        <w:rPr>
          <w:rFonts w:ascii="Arial" w:hAnsi="Arial" w:cs="Arial"/>
          <w:b/>
          <w:sz w:val="22"/>
          <w:szCs w:val="22"/>
        </w:rPr>
        <w:lastRenderedPageBreak/>
        <w:t>Précisez la durée et les ressources financières qui ont</w:t>
      </w:r>
      <w:r w:rsidR="00B575B8" w:rsidRPr="00F955E2">
        <w:rPr>
          <w:rFonts w:ascii="Arial" w:hAnsi="Arial" w:cs="Arial"/>
          <w:b/>
          <w:sz w:val="22"/>
          <w:szCs w:val="22"/>
        </w:rPr>
        <w:t xml:space="preserve"> été</w:t>
      </w:r>
      <w:r w:rsidRPr="00F955E2">
        <w:rPr>
          <w:rFonts w:ascii="Arial" w:hAnsi="Arial" w:cs="Arial"/>
          <w:b/>
          <w:sz w:val="22"/>
          <w:szCs w:val="22"/>
        </w:rPr>
        <w:t xml:space="preserve"> nécessaires à chacune </w:t>
      </w:r>
      <w:r w:rsidR="00D4168B" w:rsidRPr="00F955E2">
        <w:rPr>
          <w:rFonts w:ascii="Arial" w:hAnsi="Arial" w:cs="Arial"/>
          <w:b/>
          <w:sz w:val="22"/>
          <w:szCs w:val="22"/>
        </w:rPr>
        <w:t>d</w:t>
      </w:r>
      <w:r w:rsidRPr="00F955E2">
        <w:rPr>
          <w:rFonts w:ascii="Arial" w:hAnsi="Arial" w:cs="Arial"/>
          <w:b/>
          <w:sz w:val="22"/>
          <w:szCs w:val="22"/>
        </w:rPr>
        <w:t>es étapes suivantes :</w:t>
      </w:r>
    </w:p>
    <w:tbl>
      <w:tblPr>
        <w:tblStyle w:val="Grilledutableau"/>
        <w:tblW w:w="10456" w:type="dxa"/>
        <w:tblInd w:w="-822" w:type="dxa"/>
        <w:tblLook w:val="04A0" w:firstRow="1" w:lastRow="0" w:firstColumn="1" w:lastColumn="0" w:noHBand="0" w:noVBand="1"/>
      </w:tblPr>
      <w:tblGrid>
        <w:gridCol w:w="3018"/>
        <w:gridCol w:w="1372"/>
        <w:gridCol w:w="1821"/>
        <w:gridCol w:w="1280"/>
        <w:gridCol w:w="1048"/>
        <w:gridCol w:w="1917"/>
      </w:tblGrid>
      <w:tr w:rsidR="00D4168B" w:rsidRPr="001B1C8B" w14:paraId="52549D16" w14:textId="77777777" w:rsidTr="007522CD">
        <w:trPr>
          <w:trHeight w:val="51"/>
        </w:trPr>
        <w:tc>
          <w:tcPr>
            <w:tcW w:w="0" w:type="auto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9537D29" w14:textId="77777777" w:rsidR="00D4168B" w:rsidRPr="001B1C8B" w:rsidRDefault="00D4168B" w:rsidP="00FE48EB">
            <w:pPr>
              <w:spacing w:before="240" w:after="240"/>
              <w:ind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Étape</w:t>
            </w:r>
          </w:p>
        </w:tc>
        <w:tc>
          <w:tcPr>
            <w:tcW w:w="0" w:type="auto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2F53AC6" w14:textId="58E00CAF" w:rsidR="00D4168B" w:rsidRPr="001B1C8B" w:rsidRDefault="00D4168B" w:rsidP="00FE48EB">
            <w:pPr>
              <w:spacing w:before="240" w:after="240"/>
              <w:ind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Durée</w:t>
            </w:r>
          </w:p>
        </w:tc>
        <w:tc>
          <w:tcPr>
            <w:tcW w:w="42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4DCB690" w14:textId="047D358C" w:rsidR="00D4168B" w:rsidRPr="001B1C8B" w:rsidRDefault="00754C82" w:rsidP="00FE48EB">
            <w:pPr>
              <w:spacing w:before="240" w:after="240"/>
              <w:ind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Ressources</w:t>
            </w:r>
            <w:r w:rsidR="00350A2A"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engagé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="00350A2A"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</w:p>
        </w:tc>
      </w:tr>
      <w:tr w:rsidR="00A80938" w:rsidRPr="001B1C8B" w14:paraId="03BCA5F7" w14:textId="6835DBEA" w:rsidTr="007522CD">
        <w:trPr>
          <w:trHeight w:val="51"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1103130" w14:textId="77777777" w:rsidR="00A80938" w:rsidRPr="001B1C8B" w:rsidRDefault="00A80938" w:rsidP="00FE48EB">
            <w:pPr>
              <w:spacing w:before="240" w:after="240"/>
              <w:ind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53BD55A" w14:textId="21C15F81" w:rsidR="00A80938" w:rsidRPr="001B1C8B" w:rsidRDefault="00A80938" w:rsidP="00FE48EB">
            <w:pPr>
              <w:spacing w:before="240" w:after="240"/>
              <w:ind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Nombre d’heure</w:t>
            </w:r>
            <w:r w:rsidR="004A7C4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AF999D5" w14:textId="2BF5D1B4" w:rsidR="00A80938" w:rsidRPr="001B1C8B" w:rsidRDefault="00A80938" w:rsidP="00FE48EB">
            <w:pPr>
              <w:spacing w:before="240" w:after="240"/>
              <w:ind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Période (date de début – date de fin)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1374D283" w14:textId="4724035D" w:rsidR="00A80938" w:rsidRPr="001B1C8B" w:rsidRDefault="00A80938" w:rsidP="00FE48EB">
            <w:pPr>
              <w:spacing w:before="240" w:after="240"/>
              <w:ind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Personnel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1539087" w14:textId="367E8626" w:rsidR="00A80938" w:rsidRPr="001B1C8B" w:rsidRDefault="00A80938" w:rsidP="00FE48EB">
            <w:pPr>
              <w:spacing w:before="240" w:after="240"/>
              <w:ind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Matériel</w:t>
            </w:r>
          </w:p>
        </w:tc>
        <w:tc>
          <w:tcPr>
            <w:tcW w:w="19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54285AF" w14:textId="22F86161" w:rsidR="00A80938" w:rsidRPr="001B1C8B" w:rsidRDefault="00A80938" w:rsidP="00FE48EB">
            <w:pPr>
              <w:spacing w:before="240" w:after="240"/>
              <w:ind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Autres</w:t>
            </w:r>
          </w:p>
        </w:tc>
      </w:tr>
      <w:tr w:rsidR="00A80938" w:rsidRPr="001B1C8B" w14:paraId="7968DD21" w14:textId="56FD6A1E" w:rsidTr="007522CD">
        <w:tc>
          <w:tcPr>
            <w:tcW w:w="0" w:type="auto"/>
            <w:tcBorders>
              <w:top w:val="single" w:sz="4" w:space="0" w:color="FFFFFF" w:themeColor="background1"/>
            </w:tcBorders>
          </w:tcPr>
          <w:p w14:paraId="131B28B1" w14:textId="77777777" w:rsidR="00A80938" w:rsidRPr="001B1C8B" w:rsidRDefault="00A80938" w:rsidP="00DD13E4">
            <w:pPr>
              <w:ind w:right="79"/>
              <w:rPr>
                <w:rFonts w:ascii="Arial" w:hAnsi="Arial" w:cs="Arial"/>
                <w:sz w:val="22"/>
                <w:szCs w:val="22"/>
              </w:rPr>
            </w:pPr>
            <w:r w:rsidRPr="001B1C8B">
              <w:rPr>
                <w:rFonts w:ascii="Arial" w:hAnsi="Arial" w:cs="Arial"/>
                <w:sz w:val="22"/>
                <w:szCs w:val="22"/>
              </w:rPr>
              <w:t>Planification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</w:tcPr>
          <w:p w14:paraId="13F4BDA9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</w:tcBorders>
          </w:tcPr>
          <w:p w14:paraId="443F26D4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</w:tcBorders>
          </w:tcPr>
          <w:p w14:paraId="2F1CA814" w14:textId="63A4CC51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</w:tcBorders>
          </w:tcPr>
          <w:p w14:paraId="49BE3B36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FFFFFF" w:themeColor="background1"/>
            </w:tcBorders>
          </w:tcPr>
          <w:p w14:paraId="52DCD6D7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0938" w:rsidRPr="001B1C8B" w14:paraId="4F90185A" w14:textId="77777777" w:rsidTr="007522CD">
        <w:tc>
          <w:tcPr>
            <w:tcW w:w="0" w:type="auto"/>
          </w:tcPr>
          <w:p w14:paraId="07B3634B" w14:textId="4495E49E" w:rsidR="00A80938" w:rsidRPr="001B1C8B" w:rsidRDefault="00A80938" w:rsidP="00DD13E4">
            <w:pPr>
              <w:ind w:right="79"/>
              <w:rPr>
                <w:rFonts w:ascii="Arial" w:hAnsi="Arial" w:cs="Arial"/>
                <w:sz w:val="22"/>
                <w:szCs w:val="22"/>
              </w:rPr>
            </w:pPr>
            <w:r w:rsidRPr="001B1C8B">
              <w:rPr>
                <w:rFonts w:ascii="Arial" w:hAnsi="Arial" w:cs="Arial"/>
                <w:sz w:val="22"/>
                <w:szCs w:val="22"/>
              </w:rPr>
              <w:t>Évaluation des besoins en littératie, numératie, ou littératie numérique</w:t>
            </w:r>
          </w:p>
        </w:tc>
        <w:tc>
          <w:tcPr>
            <w:tcW w:w="0" w:type="auto"/>
          </w:tcPr>
          <w:p w14:paraId="07F4E63A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B4153B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30F877" w14:textId="555D9899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B8CC50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3A830629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0938" w:rsidRPr="001B1C8B" w14:paraId="395FC613" w14:textId="276EF4AE" w:rsidTr="007522CD">
        <w:tc>
          <w:tcPr>
            <w:tcW w:w="0" w:type="auto"/>
          </w:tcPr>
          <w:p w14:paraId="46F84156" w14:textId="750FE524" w:rsidR="00A80938" w:rsidRPr="001B1C8B" w:rsidRDefault="00A80938" w:rsidP="00DD13E4">
            <w:pPr>
              <w:ind w:right="79"/>
              <w:rPr>
                <w:rFonts w:ascii="Arial" w:hAnsi="Arial" w:cs="Arial"/>
                <w:sz w:val="22"/>
                <w:szCs w:val="22"/>
              </w:rPr>
            </w:pPr>
            <w:r w:rsidRPr="001B1C8B">
              <w:rPr>
                <w:rFonts w:ascii="Arial" w:hAnsi="Arial" w:cs="Arial"/>
                <w:sz w:val="22"/>
                <w:szCs w:val="22"/>
              </w:rPr>
              <w:t>Choix de</w:t>
            </w:r>
            <w:r w:rsidR="00567463" w:rsidRPr="001B1C8B">
              <w:rPr>
                <w:rFonts w:ascii="Arial" w:hAnsi="Arial" w:cs="Arial"/>
                <w:sz w:val="22"/>
                <w:szCs w:val="22"/>
              </w:rPr>
              <w:t>s</w:t>
            </w:r>
            <w:r w:rsidRPr="001B1C8B">
              <w:rPr>
                <w:rFonts w:ascii="Arial" w:hAnsi="Arial" w:cs="Arial"/>
                <w:sz w:val="22"/>
                <w:szCs w:val="22"/>
              </w:rPr>
              <w:t xml:space="preserve"> outil</w:t>
            </w:r>
            <w:r w:rsidR="00567463" w:rsidRPr="001B1C8B">
              <w:rPr>
                <w:rFonts w:ascii="Arial" w:hAnsi="Arial" w:cs="Arial"/>
                <w:sz w:val="22"/>
                <w:szCs w:val="22"/>
              </w:rPr>
              <w:t>s</w:t>
            </w:r>
            <w:r w:rsidRPr="001B1C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463" w:rsidRPr="001B1C8B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1B1C8B">
              <w:rPr>
                <w:rFonts w:ascii="Arial" w:hAnsi="Arial" w:cs="Arial"/>
                <w:sz w:val="22"/>
                <w:szCs w:val="22"/>
              </w:rPr>
              <w:t>diagnostic</w:t>
            </w:r>
          </w:p>
        </w:tc>
        <w:tc>
          <w:tcPr>
            <w:tcW w:w="0" w:type="auto"/>
          </w:tcPr>
          <w:p w14:paraId="3CEF4DF1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351E50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8DFE40" w14:textId="530A0A2C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D7F972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66AD86A2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463" w:rsidRPr="001B1C8B" w14:paraId="7CF48193" w14:textId="77777777" w:rsidTr="007522CD">
        <w:tc>
          <w:tcPr>
            <w:tcW w:w="0" w:type="auto"/>
          </w:tcPr>
          <w:p w14:paraId="34D56C0D" w14:textId="61A7CF5B" w:rsidR="00567463" w:rsidRPr="001B1C8B" w:rsidRDefault="00567463" w:rsidP="00DD13E4">
            <w:pPr>
              <w:ind w:right="79"/>
              <w:rPr>
                <w:rFonts w:ascii="Arial" w:hAnsi="Arial" w:cs="Arial"/>
                <w:sz w:val="22"/>
                <w:szCs w:val="22"/>
              </w:rPr>
            </w:pPr>
            <w:r w:rsidRPr="001B1C8B">
              <w:rPr>
                <w:rFonts w:ascii="Arial" w:hAnsi="Arial" w:cs="Arial"/>
                <w:sz w:val="22"/>
                <w:szCs w:val="22"/>
              </w:rPr>
              <w:t>Adaptation des outils de diagnostic</w:t>
            </w:r>
          </w:p>
        </w:tc>
        <w:tc>
          <w:tcPr>
            <w:tcW w:w="0" w:type="auto"/>
          </w:tcPr>
          <w:p w14:paraId="7A9EFA19" w14:textId="77777777" w:rsidR="00567463" w:rsidRPr="001B1C8B" w:rsidRDefault="00567463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ED86F2" w14:textId="77777777" w:rsidR="00567463" w:rsidRPr="001B1C8B" w:rsidRDefault="00567463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65EC11E" w14:textId="77777777" w:rsidR="00567463" w:rsidRPr="001B1C8B" w:rsidRDefault="00567463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234F26" w14:textId="77777777" w:rsidR="00567463" w:rsidRPr="001B1C8B" w:rsidRDefault="00567463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01A047F0" w14:textId="77777777" w:rsidR="00567463" w:rsidRPr="001B1C8B" w:rsidRDefault="00567463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463" w:rsidRPr="001B1C8B" w14:paraId="0230B32A" w14:textId="77777777" w:rsidTr="007522CD">
        <w:tc>
          <w:tcPr>
            <w:tcW w:w="0" w:type="auto"/>
          </w:tcPr>
          <w:p w14:paraId="572A34B6" w14:textId="470B90F5" w:rsidR="00567463" w:rsidRPr="001B1C8B" w:rsidRDefault="00567463" w:rsidP="00DD13E4">
            <w:pPr>
              <w:ind w:right="79"/>
              <w:rPr>
                <w:rFonts w:ascii="Arial" w:hAnsi="Arial" w:cs="Arial"/>
                <w:sz w:val="22"/>
                <w:szCs w:val="22"/>
              </w:rPr>
            </w:pPr>
            <w:r w:rsidRPr="001B1C8B">
              <w:rPr>
                <w:rFonts w:ascii="Arial" w:hAnsi="Arial" w:cs="Arial"/>
                <w:sz w:val="22"/>
                <w:szCs w:val="22"/>
              </w:rPr>
              <w:t>Déploiement des outils de diagnostic</w:t>
            </w:r>
          </w:p>
        </w:tc>
        <w:tc>
          <w:tcPr>
            <w:tcW w:w="0" w:type="auto"/>
          </w:tcPr>
          <w:p w14:paraId="09350EE6" w14:textId="77777777" w:rsidR="00567463" w:rsidRPr="001B1C8B" w:rsidRDefault="00567463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894CCB" w14:textId="77777777" w:rsidR="00567463" w:rsidRPr="001B1C8B" w:rsidRDefault="00567463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53ED46" w14:textId="77777777" w:rsidR="00567463" w:rsidRPr="001B1C8B" w:rsidRDefault="00567463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C274FE" w14:textId="77777777" w:rsidR="00567463" w:rsidRPr="001B1C8B" w:rsidRDefault="00567463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320EF098" w14:textId="77777777" w:rsidR="00567463" w:rsidRPr="001B1C8B" w:rsidRDefault="00567463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0938" w:rsidRPr="001B1C8B" w14:paraId="3E2B4B46" w14:textId="76E0760B" w:rsidTr="007522CD">
        <w:tc>
          <w:tcPr>
            <w:tcW w:w="0" w:type="auto"/>
          </w:tcPr>
          <w:p w14:paraId="2A3EA52A" w14:textId="77777777" w:rsidR="00A80938" w:rsidRPr="001B1C8B" w:rsidRDefault="00A80938" w:rsidP="00DD13E4">
            <w:pPr>
              <w:ind w:right="79"/>
              <w:rPr>
                <w:rFonts w:ascii="Arial" w:hAnsi="Arial" w:cs="Arial"/>
                <w:sz w:val="22"/>
                <w:szCs w:val="22"/>
              </w:rPr>
            </w:pPr>
            <w:r w:rsidRPr="001B1C8B">
              <w:rPr>
                <w:rFonts w:ascii="Arial" w:hAnsi="Arial" w:cs="Arial"/>
                <w:sz w:val="22"/>
                <w:szCs w:val="22"/>
              </w:rPr>
              <w:t>Analyse des résultats du diagnostic</w:t>
            </w:r>
          </w:p>
        </w:tc>
        <w:tc>
          <w:tcPr>
            <w:tcW w:w="0" w:type="auto"/>
          </w:tcPr>
          <w:p w14:paraId="40530311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35638B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A96F9A" w14:textId="33D31E12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A341784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1C1D6D0C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0938" w:rsidRPr="001B1C8B" w14:paraId="3E4AD975" w14:textId="0941B8DF" w:rsidTr="007522CD">
        <w:tc>
          <w:tcPr>
            <w:tcW w:w="0" w:type="auto"/>
          </w:tcPr>
          <w:p w14:paraId="1DF39E97" w14:textId="6CEC9CF0" w:rsidR="00A80938" w:rsidRPr="001B1C8B" w:rsidRDefault="00A80938" w:rsidP="00DD13E4">
            <w:pPr>
              <w:ind w:right="79"/>
              <w:rPr>
                <w:rFonts w:ascii="Arial" w:hAnsi="Arial" w:cs="Arial"/>
                <w:sz w:val="22"/>
                <w:szCs w:val="22"/>
              </w:rPr>
            </w:pPr>
            <w:r w:rsidRPr="001B1C8B">
              <w:rPr>
                <w:rFonts w:ascii="Arial" w:hAnsi="Arial" w:cs="Arial"/>
                <w:sz w:val="22"/>
                <w:szCs w:val="22"/>
              </w:rPr>
              <w:t>Adaptation de la formation en fonction du diagnostic</w:t>
            </w:r>
          </w:p>
        </w:tc>
        <w:tc>
          <w:tcPr>
            <w:tcW w:w="0" w:type="auto"/>
          </w:tcPr>
          <w:p w14:paraId="2617B863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027067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0963E9" w14:textId="450B9FE8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BEE26F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395DF750" w14:textId="77777777" w:rsidR="00A80938" w:rsidRPr="001B1C8B" w:rsidRDefault="00A80938" w:rsidP="00247188">
            <w:pPr>
              <w:spacing w:before="240" w:after="240"/>
              <w:ind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66D014" w14:textId="77777777" w:rsidR="00D467C5" w:rsidRPr="00F07577" w:rsidRDefault="00D467C5" w:rsidP="00F07577">
      <w:pPr>
        <w:spacing w:before="240"/>
        <w:rPr>
          <w:rFonts w:ascii="Arial" w:hAnsi="Arial" w:cs="Arial"/>
          <w:b/>
          <w:sz w:val="22"/>
          <w:szCs w:val="22"/>
        </w:rPr>
        <w:sectPr w:rsidR="00D467C5" w:rsidRPr="00F07577" w:rsidSect="002975DE">
          <w:headerReference w:type="default" r:id="rId11"/>
          <w:pgSz w:w="12240" w:h="15840"/>
          <w:pgMar w:top="1440" w:right="1800" w:bottom="1135" w:left="1800" w:header="708" w:footer="708" w:gutter="0"/>
          <w:cols w:space="708"/>
          <w:docGrid w:linePitch="360"/>
        </w:sectPr>
      </w:pPr>
    </w:p>
    <w:p w14:paraId="04869CFB" w14:textId="1C7B0204" w:rsidR="008015EC" w:rsidRPr="00F955E2" w:rsidRDefault="00625AC7" w:rsidP="004B02F7">
      <w:pPr>
        <w:pStyle w:val="Paragraphedeliste"/>
        <w:numPr>
          <w:ilvl w:val="0"/>
          <w:numId w:val="1"/>
        </w:numPr>
        <w:spacing w:before="240" w:after="240"/>
        <w:rPr>
          <w:rFonts w:ascii="Arial" w:hAnsi="Arial" w:cs="Arial"/>
          <w:b/>
          <w:sz w:val="22"/>
          <w:szCs w:val="22"/>
        </w:rPr>
      </w:pPr>
      <w:r w:rsidRPr="00F955E2">
        <w:rPr>
          <w:rFonts w:ascii="Arial" w:hAnsi="Arial" w:cs="Arial"/>
          <w:b/>
          <w:sz w:val="22"/>
          <w:szCs w:val="22"/>
        </w:rPr>
        <w:lastRenderedPageBreak/>
        <w:t>Décrivez les activités de formation réalisées dans le cadre du projet</w:t>
      </w:r>
    </w:p>
    <w:tbl>
      <w:tblPr>
        <w:tblStyle w:val="Grilledutableau"/>
        <w:tblW w:w="10632" w:type="dxa"/>
        <w:tblInd w:w="-998" w:type="dxa"/>
        <w:tblLook w:val="04A0" w:firstRow="1" w:lastRow="0" w:firstColumn="1" w:lastColumn="0" w:noHBand="0" w:noVBand="1"/>
      </w:tblPr>
      <w:tblGrid>
        <w:gridCol w:w="3961"/>
        <w:gridCol w:w="1638"/>
        <w:gridCol w:w="1637"/>
        <w:gridCol w:w="1554"/>
        <w:gridCol w:w="1842"/>
      </w:tblGrid>
      <w:tr w:rsidR="00CF0A9B" w14:paraId="6A514634" w14:textId="77777777" w:rsidTr="00AB76AA">
        <w:trPr>
          <w:trHeight w:val="1047"/>
        </w:trPr>
        <w:tc>
          <w:tcPr>
            <w:tcW w:w="3961" w:type="dxa"/>
            <w:shd w:val="clear" w:color="auto" w:fill="0070C0"/>
            <w:vAlign w:val="center"/>
          </w:tcPr>
          <w:p w14:paraId="3C6CA694" w14:textId="71E93AAF" w:rsidR="00CF0A9B" w:rsidRDefault="00CF0A9B" w:rsidP="00F075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Objectif de l’activité de formation</w:t>
            </w:r>
          </w:p>
        </w:tc>
        <w:tc>
          <w:tcPr>
            <w:tcW w:w="1638" w:type="dxa"/>
            <w:shd w:val="clear" w:color="auto" w:fill="0070C0"/>
            <w:vAlign w:val="center"/>
          </w:tcPr>
          <w:p w14:paraId="2F3F57A1" w14:textId="1B7D3899" w:rsidR="00CF0A9B" w:rsidRDefault="00CF0A9B" w:rsidP="00F075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Nombres d’entreprise participantes</w:t>
            </w:r>
          </w:p>
        </w:tc>
        <w:tc>
          <w:tcPr>
            <w:tcW w:w="1637" w:type="dxa"/>
            <w:shd w:val="clear" w:color="auto" w:fill="0070C0"/>
            <w:vAlign w:val="center"/>
          </w:tcPr>
          <w:p w14:paraId="2C11897D" w14:textId="2DF10426" w:rsidR="00CF0A9B" w:rsidRDefault="00CF0A9B" w:rsidP="00F075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Nombre de participantes</w:t>
            </w:r>
          </w:p>
        </w:tc>
        <w:tc>
          <w:tcPr>
            <w:tcW w:w="1554" w:type="dxa"/>
            <w:shd w:val="clear" w:color="auto" w:fill="0070C0"/>
            <w:vAlign w:val="center"/>
          </w:tcPr>
          <w:p w14:paraId="37D45D9F" w14:textId="1238F2FC" w:rsidR="00CF0A9B" w:rsidRDefault="00CF0A9B" w:rsidP="00F075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Nombre d’heures de formation offert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</w:t>
            </w:r>
          </w:p>
        </w:tc>
        <w:tc>
          <w:tcPr>
            <w:tcW w:w="1842" w:type="dxa"/>
            <w:shd w:val="clear" w:color="auto" w:fill="0070C0"/>
            <w:vAlign w:val="center"/>
          </w:tcPr>
          <w:p w14:paraId="6918751A" w14:textId="2DCE6479" w:rsidR="00CF0A9B" w:rsidRDefault="00CF0A9B" w:rsidP="00F075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Taux d’assiduité</w:t>
            </w:r>
          </w:p>
        </w:tc>
      </w:tr>
      <w:tr w:rsidR="00CF0A9B" w14:paraId="1F51EB94" w14:textId="77777777" w:rsidTr="00F07577">
        <w:trPr>
          <w:trHeight w:val="813"/>
        </w:trPr>
        <w:tc>
          <w:tcPr>
            <w:tcW w:w="3961" w:type="dxa"/>
            <w:vAlign w:val="center"/>
          </w:tcPr>
          <w:p w14:paraId="4AFF17F9" w14:textId="598A308F" w:rsidR="00CF0A9B" w:rsidRDefault="00CF0A9B" w:rsidP="00F0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Rehausser les compétences essentielles du personnel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 littératie</w:t>
            </w:r>
          </w:p>
        </w:tc>
        <w:tc>
          <w:tcPr>
            <w:tcW w:w="1638" w:type="dxa"/>
          </w:tcPr>
          <w:p w14:paraId="3747988E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50B4450B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14:paraId="2EC99F73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7F6BA33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0A9B" w14:paraId="402C7596" w14:textId="77777777" w:rsidTr="00CF0A9B">
        <w:tc>
          <w:tcPr>
            <w:tcW w:w="3961" w:type="dxa"/>
            <w:vAlign w:val="center"/>
          </w:tcPr>
          <w:p w14:paraId="24C75752" w14:textId="2575C14E" w:rsidR="00CF0A9B" w:rsidRDefault="00CF0A9B" w:rsidP="00F0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Rehausser les compétences essentielles du personnel en numératie</w:t>
            </w:r>
          </w:p>
        </w:tc>
        <w:tc>
          <w:tcPr>
            <w:tcW w:w="1638" w:type="dxa"/>
          </w:tcPr>
          <w:p w14:paraId="0E6DB45E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21AD29E1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14:paraId="0B2C6B44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1BD0F7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0A9B" w14:paraId="3FB6AC08" w14:textId="77777777" w:rsidTr="00CF0A9B">
        <w:tc>
          <w:tcPr>
            <w:tcW w:w="3961" w:type="dxa"/>
            <w:vAlign w:val="center"/>
          </w:tcPr>
          <w:p w14:paraId="04A7DDE1" w14:textId="3185A1A2" w:rsidR="00CF0A9B" w:rsidRDefault="00CF0A9B" w:rsidP="00F0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Rehausser les compétences essentielles du personnel en littératie numérique</w:t>
            </w:r>
          </w:p>
        </w:tc>
        <w:tc>
          <w:tcPr>
            <w:tcW w:w="1638" w:type="dxa"/>
          </w:tcPr>
          <w:p w14:paraId="36F7A0CF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54E0F526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14:paraId="55298560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4EE9429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0A9B" w14:paraId="31015DCE" w14:textId="77777777" w:rsidTr="00CF0A9B">
        <w:tc>
          <w:tcPr>
            <w:tcW w:w="3961" w:type="dxa"/>
            <w:vAlign w:val="center"/>
          </w:tcPr>
          <w:p w14:paraId="5DF27F27" w14:textId="6E968496" w:rsidR="00CF0A9B" w:rsidRDefault="00CF0A9B" w:rsidP="00F0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Améliorer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productivité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product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(augmenter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les quantités,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réduire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déchets,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amélio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sz w:val="22"/>
                <w:szCs w:val="22"/>
              </w:rPr>
              <w:t>qualité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, améliorer les compétences techniques du personnel)</w:t>
            </w:r>
          </w:p>
        </w:tc>
        <w:tc>
          <w:tcPr>
            <w:tcW w:w="1638" w:type="dxa"/>
          </w:tcPr>
          <w:p w14:paraId="3B04E99D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4682FBD5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14:paraId="2A040561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4F1C66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0A9B" w14:paraId="3BF4BCA9" w14:textId="77777777" w:rsidTr="00CF0A9B">
        <w:tc>
          <w:tcPr>
            <w:tcW w:w="3961" w:type="dxa"/>
            <w:vAlign w:val="center"/>
          </w:tcPr>
          <w:p w14:paraId="1C787F48" w14:textId="1F696C4D" w:rsidR="00CF0A9B" w:rsidRDefault="00CF0A9B" w:rsidP="00F0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Accompagner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les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entreprises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dans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leur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virage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numérique.</w:t>
            </w:r>
          </w:p>
        </w:tc>
        <w:tc>
          <w:tcPr>
            <w:tcW w:w="1638" w:type="dxa"/>
          </w:tcPr>
          <w:p w14:paraId="55B79FA8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0074DA35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14:paraId="1DE3E57E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4AE7DC21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0A9B" w14:paraId="2BC09B76" w14:textId="77777777" w:rsidTr="00CF0A9B">
        <w:tc>
          <w:tcPr>
            <w:tcW w:w="3961" w:type="dxa"/>
            <w:vAlign w:val="center"/>
          </w:tcPr>
          <w:p w14:paraId="36F6794F" w14:textId="286CE3EA" w:rsidR="00CF0A9B" w:rsidRDefault="00CF0A9B" w:rsidP="00F0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Augmenter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les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compétences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base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littératie,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1C8B">
              <w:rPr>
                <w:rFonts w:ascii="Arial" w:hAnsi="Arial" w:cs="Arial"/>
                <w:color w:val="000000"/>
                <w:sz w:val="22"/>
                <w:szCs w:val="22"/>
              </w:rPr>
              <w:t>numératie, et littératie numérique afin de préparer le personnel à une formation générale/principale</w:t>
            </w:r>
          </w:p>
        </w:tc>
        <w:tc>
          <w:tcPr>
            <w:tcW w:w="1638" w:type="dxa"/>
          </w:tcPr>
          <w:p w14:paraId="2898A457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02E572E1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14:paraId="3774C9FA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675440E" w14:textId="77777777" w:rsidR="00CF0A9B" w:rsidRDefault="00CF0A9B" w:rsidP="00CF0A9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14E14A" w14:textId="09D8F4D5" w:rsidR="00C67FED" w:rsidRPr="001B1C8B" w:rsidRDefault="00AD4258" w:rsidP="00B01BF7">
      <w:pPr>
        <w:pStyle w:val="Paragraphedeliste"/>
        <w:numPr>
          <w:ilvl w:val="0"/>
          <w:numId w:val="1"/>
        </w:numPr>
        <w:tabs>
          <w:tab w:val="left" w:pos="540"/>
          <w:tab w:val="left" w:pos="3240"/>
          <w:tab w:val="left" w:pos="5940"/>
          <w:tab w:val="right" w:pos="10080"/>
        </w:tabs>
        <w:spacing w:before="240" w:after="240"/>
        <w:ind w:left="0" w:right="-102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B1C8B">
        <w:rPr>
          <w:rFonts w:ascii="Arial" w:hAnsi="Arial" w:cs="Arial"/>
          <w:b/>
          <w:sz w:val="22"/>
          <w:szCs w:val="22"/>
        </w:rPr>
        <w:t>M</w:t>
      </w:r>
      <w:r w:rsidR="00C67FED" w:rsidRPr="001B1C8B">
        <w:rPr>
          <w:rFonts w:ascii="Arial" w:hAnsi="Arial" w:cs="Arial"/>
          <w:b/>
          <w:sz w:val="22"/>
          <w:szCs w:val="22"/>
        </w:rPr>
        <w:t>odes d</w:t>
      </w:r>
      <w:r w:rsidR="00D82E19" w:rsidRPr="001B1C8B">
        <w:rPr>
          <w:rFonts w:ascii="Arial" w:hAnsi="Arial" w:cs="Arial"/>
          <w:b/>
          <w:sz w:val="22"/>
          <w:szCs w:val="22"/>
        </w:rPr>
        <w:t>e diffusion de la formation</w:t>
      </w:r>
    </w:p>
    <w:p w14:paraId="6A138928" w14:textId="6149C6FF" w:rsidR="00C67FED" w:rsidRPr="001B1C8B" w:rsidRDefault="00000000" w:rsidP="00B01BF7">
      <w:pPr>
        <w:autoSpaceDE w:val="0"/>
        <w:autoSpaceDN w:val="0"/>
        <w:adjustRightInd w:val="0"/>
        <w:spacing w:before="240" w:after="240"/>
        <w:ind w:right="-102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633604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FED" w:rsidRPr="001B1C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7FED" w:rsidRPr="001B1C8B">
        <w:rPr>
          <w:rFonts w:ascii="Arial" w:hAnsi="Arial" w:cs="Arial"/>
          <w:sz w:val="22"/>
          <w:szCs w:val="22"/>
        </w:rPr>
        <w:t xml:space="preserve"> </w:t>
      </w:r>
      <w:r w:rsidR="004A210E" w:rsidRPr="001B1C8B">
        <w:rPr>
          <w:rFonts w:ascii="Arial" w:hAnsi="Arial" w:cs="Arial"/>
          <w:sz w:val="22"/>
          <w:szCs w:val="22"/>
        </w:rPr>
        <w:t>En présentiel</w:t>
      </w:r>
      <w:r w:rsidR="00352B00" w:rsidRPr="001B1C8B">
        <w:rPr>
          <w:rFonts w:ascii="Arial" w:hAnsi="Arial" w:cs="Arial"/>
          <w:sz w:val="22"/>
          <w:szCs w:val="22"/>
        </w:rPr>
        <w:t xml:space="preserve">                 </w:t>
      </w:r>
      <w:r w:rsidR="004A210E" w:rsidRPr="001B1C8B">
        <w:rPr>
          <w:rFonts w:ascii="Arial" w:hAnsi="Arial" w:cs="Arial"/>
          <w:sz w:val="22"/>
          <w:szCs w:val="22"/>
        </w:rPr>
        <w:t xml:space="preserve"> </w:t>
      </w:r>
      <w:r w:rsidR="00C67FED" w:rsidRPr="001B1C8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609703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B00" w:rsidRPr="001B1C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7FED" w:rsidRPr="001B1C8B">
        <w:rPr>
          <w:rFonts w:ascii="Arial" w:hAnsi="Arial" w:cs="Arial"/>
          <w:sz w:val="22"/>
          <w:szCs w:val="22"/>
        </w:rPr>
        <w:t xml:space="preserve"> </w:t>
      </w:r>
      <w:r w:rsidR="004A210E" w:rsidRPr="001B1C8B">
        <w:rPr>
          <w:rFonts w:ascii="Arial" w:hAnsi="Arial" w:cs="Arial"/>
          <w:sz w:val="22"/>
          <w:szCs w:val="22"/>
        </w:rPr>
        <w:t>E</w:t>
      </w:r>
      <w:r w:rsidR="00C67FED" w:rsidRPr="001B1C8B">
        <w:rPr>
          <w:rFonts w:ascii="Arial" w:hAnsi="Arial" w:cs="Arial"/>
          <w:sz w:val="22"/>
          <w:szCs w:val="22"/>
        </w:rPr>
        <w:t>n ligne</w:t>
      </w:r>
    </w:p>
    <w:p w14:paraId="322956AB" w14:textId="30A7F16E" w:rsidR="008B44E1" w:rsidRPr="001B1C8B" w:rsidRDefault="00000000" w:rsidP="00B01BF7">
      <w:pPr>
        <w:autoSpaceDE w:val="0"/>
        <w:autoSpaceDN w:val="0"/>
        <w:adjustRightInd w:val="0"/>
        <w:spacing w:before="240" w:after="240"/>
        <w:ind w:right="-102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244369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FED" w:rsidRPr="001B1C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7FED" w:rsidRPr="001B1C8B">
        <w:rPr>
          <w:rFonts w:ascii="Arial" w:hAnsi="Arial" w:cs="Arial"/>
          <w:sz w:val="22"/>
          <w:szCs w:val="22"/>
        </w:rPr>
        <w:t xml:space="preserve"> </w:t>
      </w:r>
      <w:r w:rsidR="00D82E19" w:rsidRPr="001B1C8B">
        <w:rPr>
          <w:rFonts w:ascii="Arial" w:hAnsi="Arial" w:cs="Arial"/>
          <w:sz w:val="22"/>
          <w:szCs w:val="22"/>
        </w:rPr>
        <w:t xml:space="preserve">Mixte </w:t>
      </w:r>
      <w:r w:rsidR="00C67FED" w:rsidRPr="001B1C8B">
        <w:rPr>
          <w:rFonts w:ascii="Arial" w:hAnsi="Arial" w:cs="Arial"/>
          <w:sz w:val="22"/>
          <w:szCs w:val="22"/>
        </w:rPr>
        <w:tab/>
      </w:r>
      <w:r w:rsidR="00C67FED" w:rsidRPr="001B1C8B">
        <w:rPr>
          <w:rFonts w:ascii="Arial" w:hAnsi="Arial" w:cs="Arial"/>
          <w:sz w:val="22"/>
          <w:szCs w:val="22"/>
        </w:rPr>
        <w:tab/>
      </w:r>
      <w:r w:rsidR="00C67FED" w:rsidRPr="001B1C8B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959743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44E1" w:rsidRPr="001B1C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B44E1" w:rsidRPr="001B1C8B">
        <w:rPr>
          <w:rFonts w:ascii="Arial" w:hAnsi="Arial" w:cs="Arial"/>
          <w:sz w:val="22"/>
          <w:szCs w:val="22"/>
        </w:rPr>
        <w:t xml:space="preserve"> Autres (préciser) : </w:t>
      </w:r>
    </w:p>
    <w:p w14:paraId="54FDA102" w14:textId="384B6CE5" w:rsidR="00AB76AA" w:rsidRDefault="00AB76AA" w:rsidP="00AB76AA">
      <w:pPr>
        <w:pStyle w:val="Paragraphedeliste"/>
        <w:numPr>
          <w:ilvl w:val="0"/>
          <w:numId w:val="1"/>
        </w:numPr>
        <w:tabs>
          <w:tab w:val="left" w:pos="540"/>
          <w:tab w:val="left" w:pos="3240"/>
          <w:tab w:val="left" w:pos="5940"/>
          <w:tab w:val="right" w:pos="10080"/>
        </w:tabs>
        <w:spacing w:before="240" w:after="240"/>
        <w:ind w:left="0" w:right="-102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Donnez une appréciation globale de l’état d’avancement du projet</w:t>
      </w:r>
      <w:r w:rsidR="00C51F23">
        <w:rPr>
          <w:rFonts w:ascii="Arial" w:hAnsi="Arial" w:cs="Arial"/>
          <w:b/>
          <w:sz w:val="22"/>
          <w:szCs w:val="22"/>
        </w:rPr>
        <w:t xml:space="preserve">. Indiquez les </w:t>
      </w:r>
      <w:r w:rsidR="00FC6D7A">
        <w:rPr>
          <w:rFonts w:ascii="Arial" w:hAnsi="Arial" w:cs="Arial"/>
          <w:b/>
          <w:sz w:val="22"/>
          <w:szCs w:val="22"/>
        </w:rPr>
        <w:t>difficultés rencontrées à l’égard du diagnostic des compétences en littératie, numératie et littératie numérique,</w:t>
      </w:r>
      <w:r w:rsidR="00A4428B">
        <w:rPr>
          <w:rFonts w:ascii="Arial" w:hAnsi="Arial" w:cs="Arial"/>
          <w:b/>
          <w:sz w:val="22"/>
          <w:szCs w:val="22"/>
        </w:rPr>
        <w:t xml:space="preserve"> le cas échéant.</w:t>
      </w:r>
    </w:p>
    <w:tbl>
      <w:tblPr>
        <w:tblStyle w:val="Grilledutableau"/>
        <w:tblW w:w="10639" w:type="dxa"/>
        <w:tblInd w:w="-999" w:type="dxa"/>
        <w:tblLook w:val="04A0" w:firstRow="1" w:lastRow="0" w:firstColumn="1" w:lastColumn="0" w:noHBand="0" w:noVBand="1"/>
      </w:tblPr>
      <w:tblGrid>
        <w:gridCol w:w="10639"/>
      </w:tblGrid>
      <w:tr w:rsidR="00C51F23" w14:paraId="2C6DF19A" w14:textId="77777777" w:rsidTr="00004A65">
        <w:trPr>
          <w:trHeight w:val="3266"/>
        </w:trPr>
        <w:tc>
          <w:tcPr>
            <w:tcW w:w="10639" w:type="dxa"/>
          </w:tcPr>
          <w:p w14:paraId="608A15A9" w14:textId="77777777" w:rsidR="00C51F23" w:rsidRDefault="00C51F23" w:rsidP="00C51F23">
            <w:pPr>
              <w:pStyle w:val="Paragraphedeliste"/>
              <w:tabs>
                <w:tab w:val="left" w:pos="540"/>
                <w:tab w:val="left" w:pos="3240"/>
                <w:tab w:val="left" w:pos="5940"/>
                <w:tab w:val="right" w:pos="10080"/>
              </w:tabs>
              <w:spacing w:before="240" w:after="240"/>
              <w:ind w:left="0" w:right="-102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66181F" w14:textId="4720B22C" w:rsidR="00AA7B64" w:rsidRPr="00A14ACE" w:rsidRDefault="00AA7B64" w:rsidP="00333737">
      <w:pPr>
        <w:spacing w:after="160" w:line="259" w:lineRule="auto"/>
        <w:rPr>
          <w:rFonts w:ascii="Arial" w:hAnsi="Arial" w:cs="Arial"/>
          <w:b/>
          <w:sz w:val="2"/>
          <w:szCs w:val="2"/>
        </w:rPr>
      </w:pPr>
    </w:p>
    <w:sectPr w:rsidR="00AA7B64" w:rsidRPr="00A14ACE" w:rsidSect="00FC6D7A">
      <w:pgSz w:w="12240" w:h="15840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6297" w14:textId="77777777" w:rsidR="003E3FB3" w:rsidRDefault="003E3FB3" w:rsidP="00124705">
      <w:r>
        <w:separator/>
      </w:r>
    </w:p>
  </w:endnote>
  <w:endnote w:type="continuationSeparator" w:id="0">
    <w:p w14:paraId="7F05F42A" w14:textId="77777777" w:rsidR="003E3FB3" w:rsidRDefault="003E3FB3" w:rsidP="0012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7596" w14:textId="77777777" w:rsidR="003E3FB3" w:rsidRDefault="003E3FB3" w:rsidP="00124705">
      <w:r>
        <w:separator/>
      </w:r>
    </w:p>
  </w:footnote>
  <w:footnote w:type="continuationSeparator" w:id="0">
    <w:p w14:paraId="3DC3A3F8" w14:textId="77777777" w:rsidR="003E3FB3" w:rsidRDefault="003E3FB3" w:rsidP="0012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3101" w14:textId="29F7BDCB" w:rsidR="00124705" w:rsidRDefault="00FD457A">
    <w:pPr>
      <w:pStyle w:val="En-tte"/>
    </w:pPr>
    <w:r>
      <w:rPr>
        <w:rFonts w:ascii="Arial Narrow" w:hAnsi="Arial Narrow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2038E479" wp14:editId="58303DD4">
          <wp:simplePos x="0" y="0"/>
          <wp:positionH relativeFrom="column">
            <wp:posOffset>-889000</wp:posOffset>
          </wp:positionH>
          <wp:positionV relativeFrom="paragraph">
            <wp:posOffset>-260138</wp:posOffset>
          </wp:positionV>
          <wp:extent cx="1621790" cy="725170"/>
          <wp:effectExtent l="0" t="0" r="0" b="0"/>
          <wp:wrapThrough wrapText="bothSides">
            <wp:wrapPolygon edited="0">
              <wp:start x="0" y="0"/>
              <wp:lineTo x="0" y="20995"/>
              <wp:lineTo x="21312" y="20995"/>
              <wp:lineTo x="21312" y="0"/>
              <wp:lineTo x="0" y="0"/>
            </wp:wrapPolygon>
          </wp:wrapThrough>
          <wp:docPr id="1751013237" name="Image 1751013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9F8"/>
    <w:multiLevelType w:val="hybridMultilevel"/>
    <w:tmpl w:val="A1E69876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64C7A74"/>
    <w:multiLevelType w:val="hybridMultilevel"/>
    <w:tmpl w:val="079C558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2C25FEA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A3639"/>
    <w:multiLevelType w:val="hybridMultilevel"/>
    <w:tmpl w:val="E62E2F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7E5D"/>
    <w:multiLevelType w:val="hybridMultilevel"/>
    <w:tmpl w:val="DDE65646"/>
    <w:lvl w:ilvl="0" w:tplc="0C0C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4" w15:restartNumberingAfterBreak="0">
    <w:nsid w:val="56D2766A"/>
    <w:multiLevelType w:val="hybridMultilevel"/>
    <w:tmpl w:val="29421BBE"/>
    <w:lvl w:ilvl="0" w:tplc="A86CD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5636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9664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C06C6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787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912E4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18A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C5EEC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B4C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621575309">
    <w:abstractNumId w:val="0"/>
  </w:num>
  <w:num w:numId="2" w16cid:durableId="1234702499">
    <w:abstractNumId w:val="3"/>
  </w:num>
  <w:num w:numId="3" w16cid:durableId="436222626">
    <w:abstractNumId w:val="1"/>
  </w:num>
  <w:num w:numId="4" w16cid:durableId="764036555">
    <w:abstractNumId w:val="4"/>
  </w:num>
  <w:num w:numId="5" w16cid:durableId="1337225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EC"/>
    <w:rsid w:val="00004A65"/>
    <w:rsid w:val="00007975"/>
    <w:rsid w:val="000509D2"/>
    <w:rsid w:val="00087992"/>
    <w:rsid w:val="0009621D"/>
    <w:rsid w:val="00113DC6"/>
    <w:rsid w:val="00124705"/>
    <w:rsid w:val="001426B0"/>
    <w:rsid w:val="00193261"/>
    <w:rsid w:val="001A5A14"/>
    <w:rsid w:val="001B1C8B"/>
    <w:rsid w:val="001B5CEA"/>
    <w:rsid w:val="00247188"/>
    <w:rsid w:val="002975DE"/>
    <w:rsid w:val="002A1E40"/>
    <w:rsid w:val="002C6053"/>
    <w:rsid w:val="002D4ECE"/>
    <w:rsid w:val="002F12B6"/>
    <w:rsid w:val="00302353"/>
    <w:rsid w:val="00326222"/>
    <w:rsid w:val="00333737"/>
    <w:rsid w:val="003340A4"/>
    <w:rsid w:val="003373C4"/>
    <w:rsid w:val="00337BAC"/>
    <w:rsid w:val="00342B3C"/>
    <w:rsid w:val="00350A2A"/>
    <w:rsid w:val="00352B00"/>
    <w:rsid w:val="003E3FB3"/>
    <w:rsid w:val="003E6A46"/>
    <w:rsid w:val="003F05E5"/>
    <w:rsid w:val="003F3E17"/>
    <w:rsid w:val="003F75C1"/>
    <w:rsid w:val="004267F9"/>
    <w:rsid w:val="0043173D"/>
    <w:rsid w:val="00444045"/>
    <w:rsid w:val="00447B1E"/>
    <w:rsid w:val="00472514"/>
    <w:rsid w:val="00483C88"/>
    <w:rsid w:val="004A210E"/>
    <w:rsid w:val="004A2B5C"/>
    <w:rsid w:val="004A7C48"/>
    <w:rsid w:val="004B02F7"/>
    <w:rsid w:val="004B214F"/>
    <w:rsid w:val="004E47F7"/>
    <w:rsid w:val="004E7023"/>
    <w:rsid w:val="00506207"/>
    <w:rsid w:val="00506A60"/>
    <w:rsid w:val="00511CA3"/>
    <w:rsid w:val="00517E6C"/>
    <w:rsid w:val="00533F96"/>
    <w:rsid w:val="005502B3"/>
    <w:rsid w:val="00567463"/>
    <w:rsid w:val="005969C1"/>
    <w:rsid w:val="005A002B"/>
    <w:rsid w:val="005A6D48"/>
    <w:rsid w:val="005E1FB2"/>
    <w:rsid w:val="005E578E"/>
    <w:rsid w:val="006247D3"/>
    <w:rsid w:val="00625AC7"/>
    <w:rsid w:val="00640913"/>
    <w:rsid w:val="006536E8"/>
    <w:rsid w:val="006908D7"/>
    <w:rsid w:val="006A0A87"/>
    <w:rsid w:val="006B068A"/>
    <w:rsid w:val="006B6912"/>
    <w:rsid w:val="006D3999"/>
    <w:rsid w:val="006D5CB3"/>
    <w:rsid w:val="006E1AA4"/>
    <w:rsid w:val="006F0CBA"/>
    <w:rsid w:val="006F27ED"/>
    <w:rsid w:val="0070725D"/>
    <w:rsid w:val="007522CD"/>
    <w:rsid w:val="00753EB3"/>
    <w:rsid w:val="00754C82"/>
    <w:rsid w:val="0076023F"/>
    <w:rsid w:val="0076529F"/>
    <w:rsid w:val="00775642"/>
    <w:rsid w:val="00780670"/>
    <w:rsid w:val="00781926"/>
    <w:rsid w:val="0079595E"/>
    <w:rsid w:val="007E4C2C"/>
    <w:rsid w:val="008015EC"/>
    <w:rsid w:val="00801D38"/>
    <w:rsid w:val="00804D80"/>
    <w:rsid w:val="0085554B"/>
    <w:rsid w:val="0088272E"/>
    <w:rsid w:val="00884A6E"/>
    <w:rsid w:val="00891D1D"/>
    <w:rsid w:val="008A0A04"/>
    <w:rsid w:val="008A55C1"/>
    <w:rsid w:val="008A7D47"/>
    <w:rsid w:val="008B44E1"/>
    <w:rsid w:val="008E12D9"/>
    <w:rsid w:val="008E7F21"/>
    <w:rsid w:val="008F3EE8"/>
    <w:rsid w:val="00900331"/>
    <w:rsid w:val="009070DB"/>
    <w:rsid w:val="00954814"/>
    <w:rsid w:val="00962C90"/>
    <w:rsid w:val="009851A2"/>
    <w:rsid w:val="009F0601"/>
    <w:rsid w:val="009F3C5D"/>
    <w:rsid w:val="00A14ACE"/>
    <w:rsid w:val="00A33E9B"/>
    <w:rsid w:val="00A41034"/>
    <w:rsid w:val="00A4428B"/>
    <w:rsid w:val="00A80938"/>
    <w:rsid w:val="00AA7B64"/>
    <w:rsid w:val="00AB1383"/>
    <w:rsid w:val="00AB76AA"/>
    <w:rsid w:val="00AD4258"/>
    <w:rsid w:val="00B01BF7"/>
    <w:rsid w:val="00B07BA1"/>
    <w:rsid w:val="00B575B8"/>
    <w:rsid w:val="00B749D1"/>
    <w:rsid w:val="00B84957"/>
    <w:rsid w:val="00B87EB2"/>
    <w:rsid w:val="00B90636"/>
    <w:rsid w:val="00B9761C"/>
    <w:rsid w:val="00BD2D4A"/>
    <w:rsid w:val="00BD534E"/>
    <w:rsid w:val="00BD6D0C"/>
    <w:rsid w:val="00BF1A47"/>
    <w:rsid w:val="00BF3F64"/>
    <w:rsid w:val="00C27B36"/>
    <w:rsid w:val="00C51F23"/>
    <w:rsid w:val="00C60A7B"/>
    <w:rsid w:val="00C625B7"/>
    <w:rsid w:val="00C67FED"/>
    <w:rsid w:val="00C71B1C"/>
    <w:rsid w:val="00C72172"/>
    <w:rsid w:val="00C73009"/>
    <w:rsid w:val="00C90C62"/>
    <w:rsid w:val="00CB2832"/>
    <w:rsid w:val="00CC0774"/>
    <w:rsid w:val="00CD522E"/>
    <w:rsid w:val="00CD5676"/>
    <w:rsid w:val="00CF0A9B"/>
    <w:rsid w:val="00CF357F"/>
    <w:rsid w:val="00D2440A"/>
    <w:rsid w:val="00D3583B"/>
    <w:rsid w:val="00D3596D"/>
    <w:rsid w:val="00D4168B"/>
    <w:rsid w:val="00D4199B"/>
    <w:rsid w:val="00D429F2"/>
    <w:rsid w:val="00D467C5"/>
    <w:rsid w:val="00D8144F"/>
    <w:rsid w:val="00D82E19"/>
    <w:rsid w:val="00D8513E"/>
    <w:rsid w:val="00DA4F77"/>
    <w:rsid w:val="00DB7AC4"/>
    <w:rsid w:val="00DC60DF"/>
    <w:rsid w:val="00DD13E4"/>
    <w:rsid w:val="00DE0977"/>
    <w:rsid w:val="00DE6C02"/>
    <w:rsid w:val="00E017E3"/>
    <w:rsid w:val="00E044EC"/>
    <w:rsid w:val="00E23057"/>
    <w:rsid w:val="00E37172"/>
    <w:rsid w:val="00E54DAF"/>
    <w:rsid w:val="00E71430"/>
    <w:rsid w:val="00E8045D"/>
    <w:rsid w:val="00E80C0F"/>
    <w:rsid w:val="00EB0F1D"/>
    <w:rsid w:val="00EC014E"/>
    <w:rsid w:val="00F07577"/>
    <w:rsid w:val="00F133F2"/>
    <w:rsid w:val="00F24F9F"/>
    <w:rsid w:val="00F36B02"/>
    <w:rsid w:val="00F50C0D"/>
    <w:rsid w:val="00F955E2"/>
    <w:rsid w:val="00F97A9C"/>
    <w:rsid w:val="00FB5BBA"/>
    <w:rsid w:val="00FC6D7A"/>
    <w:rsid w:val="00FD07C6"/>
    <w:rsid w:val="00FD457A"/>
    <w:rsid w:val="00FE48EB"/>
    <w:rsid w:val="00FF26AB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9729"/>
  <w15:chartTrackingRefBased/>
  <w15:docId w15:val="{A41468C2-C84B-4E4F-A6D9-E85F8167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015E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8015EC"/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table" w:styleId="Grilledutableau">
    <w:name w:val="Table Grid"/>
    <w:basedOn w:val="TableauNormal"/>
    <w:uiPriority w:val="59"/>
    <w:rsid w:val="00511C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725D"/>
    <w:pPr>
      <w:ind w:left="720"/>
      <w:contextualSpacing/>
    </w:pPr>
  </w:style>
  <w:style w:type="character" w:styleId="Textedelespacerserv">
    <w:name w:val="Placeholder Text"/>
    <w:uiPriority w:val="99"/>
    <w:semiHidden/>
    <w:rsid w:val="00DE6C02"/>
    <w:rPr>
      <w:color w:val="808080"/>
    </w:rPr>
  </w:style>
  <w:style w:type="paragraph" w:styleId="Rvision">
    <w:name w:val="Revision"/>
    <w:hidden/>
    <w:uiPriority w:val="99"/>
    <w:semiHidden/>
    <w:rsid w:val="001932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C71B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71B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71B1C"/>
    <w:rPr>
      <w:rFonts w:ascii="Times New Roman" w:eastAsia="Times New Roman" w:hAnsi="Times New Roman" w:cs="Times New Roman"/>
      <w:kern w:val="0"/>
      <w:sz w:val="20"/>
      <w:szCs w:val="20"/>
      <w:lang w:eastAsia="fr-CA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1B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1B1C"/>
    <w:rPr>
      <w:rFonts w:ascii="Times New Roman" w:eastAsia="Times New Roman" w:hAnsi="Times New Roman" w:cs="Times New Roman"/>
      <w:b/>
      <w:bCs/>
      <w:kern w:val="0"/>
      <w:sz w:val="20"/>
      <w:szCs w:val="20"/>
      <w:lang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2470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4705"/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CA0EB01ECDD498552F3E6D6BCEF31" ma:contentTypeVersion="6" ma:contentTypeDescription="Crée un document." ma:contentTypeScope="" ma:versionID="ef454cee3cd4f722535c3a31a6f113ec">
  <xsd:schema xmlns:xsd="http://www.w3.org/2001/XMLSchema" xmlns:xs="http://www.w3.org/2001/XMLSchema" xmlns:p="http://schemas.microsoft.com/office/2006/metadata/properties" xmlns:ns2="aa669829-6fa0-4676-9342-8ac491ece5ee" xmlns:ns3="b98734bb-bcf6-4b6c-af00-626250b43fc8" targetNamespace="http://schemas.microsoft.com/office/2006/metadata/properties" ma:root="true" ma:fieldsID="1bf3d58224d7fc366fe57c67b0c4dcad" ns2:_="" ns3:_="">
    <xsd:import namespace="aa669829-6fa0-4676-9342-8ac491ece5ee"/>
    <xsd:import namespace="b98734bb-bcf6-4b6c-af00-626250b43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69829-6fa0-4676-9342-8ac491ece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34bb-bcf6-4b6c-af00-626250b43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14B9-1D9D-4585-B48E-011BD2CB9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37E0E-4478-446B-96D8-E5EFAD15D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532E1-742A-427E-ADA4-2100AC1BD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69829-6fa0-4676-9342-8ac491ece5ee"/>
    <ds:schemaRef ds:uri="b98734bb-bcf6-4b6c-af00-626250b43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2505AB-782F-4C4F-BE33-F181F10B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Thioye, Cheikh Mamadou Bassirou</dc:creator>
  <cp:keywords/>
  <dc:description/>
  <cp:lastModifiedBy>Thioye, Cheikh Mamadou Bassirou</cp:lastModifiedBy>
  <cp:revision>109</cp:revision>
  <dcterms:created xsi:type="dcterms:W3CDTF">2025-02-14T21:47:00Z</dcterms:created>
  <dcterms:modified xsi:type="dcterms:W3CDTF">2025-03-26T18:21:00Z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0x010100872CA0EB01ECDD498552F3E6D6BCEF31</vt:lpwstr>
  </property>
</Properties>
</file>